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D1" w:rsidRPr="00AB21D1" w:rsidRDefault="00AB21D1" w:rsidP="00AB21D1">
      <w:pPr>
        <w:shd w:val="clear" w:color="auto" w:fill="FFFFFF"/>
        <w:spacing w:before="94" w:after="219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AB21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Уважаемые обучающиеся 9, 11 классов, родители и педагоги!</w:t>
      </w:r>
    </w:p>
    <w:p w:rsidR="00AB21D1" w:rsidRPr="00AB21D1" w:rsidRDefault="00AB21D1" w:rsidP="00AB21D1">
      <w:pPr>
        <w:shd w:val="clear" w:color="auto" w:fill="FFFFFF"/>
        <w:spacing w:before="94" w:after="219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со статьей 59 Федерального закона «Об образовании в Российской Федерации» государственной итоговой аттестацией (ГИА) является итоговая аттестация, завершающая освоение имеющих государственную аккредитацию основных образовательных программ. ГИА проводится государственными экзаменационными комиссиями субъектов РФ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AB21D1" w:rsidRPr="00AB21D1" w:rsidRDefault="00AB21D1" w:rsidP="00AB21D1">
      <w:pPr>
        <w:shd w:val="clear" w:color="auto" w:fill="FFFFFF"/>
        <w:spacing w:before="94" w:after="219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 ГИА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AB21D1" w:rsidRPr="00AB21D1" w:rsidRDefault="00AB21D1" w:rsidP="00AB21D1">
      <w:pPr>
        <w:shd w:val="clear" w:color="auto" w:fill="FFFFFF"/>
        <w:spacing w:before="94" w:after="219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ГИА 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 в иных формах, которые могут устанавливаться:</w:t>
      </w:r>
    </w:p>
    <w:p w:rsidR="00AB21D1" w:rsidRPr="00AB21D1" w:rsidRDefault="00AB21D1" w:rsidP="00AB21D1">
      <w:pPr>
        <w:shd w:val="clear" w:color="auto" w:fill="FFFFFF"/>
        <w:spacing w:before="94" w:after="219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proofErr w:type="gramStart"/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</w:t>
      </w:r>
      <w:proofErr w:type="gramEnd"/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программ среднего профессионального </w:t>
      </w:r>
      <w:proofErr w:type="spellStart"/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бразования</w:t>
      </w:r>
      <w:proofErr w:type="spellEnd"/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интегрированных с основными образовательными программами основного общего и среднего общего образования,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  <w:proofErr w:type="gramEnd"/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proofErr w:type="gramStart"/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2)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</w:t>
      </w:r>
      <w:proofErr w:type="gramEnd"/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прохождения государственной итоговой аттестации, органами исполнительной власти субъектов Российской Федерации, осуществляющими государственное управление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AB21D1" w:rsidRPr="00AB21D1" w:rsidRDefault="00AB21D1" w:rsidP="00AB21D1">
      <w:pPr>
        <w:shd w:val="clear" w:color="auto" w:fill="FFFFFF"/>
        <w:spacing w:before="94" w:after="219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Лицам, успешно прошедшим ГИА, выдаются, если иное не установлено настоящим Федеральным законом, документы об образовании.</w:t>
      </w:r>
    </w:p>
    <w:p w:rsidR="00AB21D1" w:rsidRPr="00AB21D1" w:rsidRDefault="00AB21D1" w:rsidP="00AB21D1">
      <w:pPr>
        <w:shd w:val="clear" w:color="auto" w:fill="FFFFFF"/>
        <w:spacing w:before="94" w:after="219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Лицам, не прошедшим ГИА или получившим на ГИА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</w:t>
      </w:r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выдается справка об обучении или о периоде </w:t>
      </w:r>
      <w:proofErr w:type="gramStart"/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обучения по образцу</w:t>
      </w:r>
      <w:proofErr w:type="gramEnd"/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самостоятельно устанавливаемому организацией, осуществляющей образовательную деятельность.</w:t>
      </w:r>
    </w:p>
    <w:p w:rsidR="00AB21D1" w:rsidRPr="00AB21D1" w:rsidRDefault="00AB21D1" w:rsidP="00AB21D1">
      <w:pPr>
        <w:shd w:val="clear" w:color="auto" w:fill="FFFFFF"/>
        <w:spacing w:before="94" w:after="219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ГИА проводится по русскому языку и математике (далее - обязательные учебные предметы). </w:t>
      </w:r>
      <w:proofErr w:type="gramStart"/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Экзамены по другим учебным предметам - литературе, физике, химии, биологии, географии, истории, обществознанию, иностранным языкам (английский, немецкий, французский, испанский и китайский языки), информатике и информационно-коммуникационным технологиям (ИКТ),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(далее - родной язык и родная литература) - обучающиеся сдают на</w:t>
      </w:r>
      <w:proofErr w:type="gramEnd"/>
      <w:r w:rsidRPr="00AB21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добровольной основе по своему выбору.</w:t>
      </w:r>
    </w:p>
    <w:p w:rsidR="00AB21D1" w:rsidRPr="00AB21D1" w:rsidRDefault="00AB21D1" w:rsidP="00AB21D1">
      <w:pPr>
        <w:shd w:val="clear" w:color="auto" w:fill="FFFFFF"/>
        <w:spacing w:before="94" w:after="219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AB21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Интернет-ресурсы информационной поддержки ГИА-11, ГИА-9</w:t>
      </w:r>
    </w:p>
    <w:p w:rsidR="00AB21D1" w:rsidRPr="00AB21D1" w:rsidRDefault="00AB21D1" w:rsidP="00AB21D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hyperlink r:id="rId5" w:tgtFrame="_blank" w:history="1">
        <w:proofErr w:type="spellStart"/>
        <w:r w:rsidRPr="00AB21D1">
          <w:rPr>
            <w:rFonts w:ascii="Times New Roman" w:eastAsia="Times New Roman" w:hAnsi="Times New Roman" w:cs="Times New Roman"/>
            <w:color w:val="306AFD"/>
            <w:sz w:val="25"/>
            <w:lang w:eastAsia="ru-RU"/>
          </w:rPr>
          <w:t>Рособрнадзор</w:t>
        </w:r>
        <w:proofErr w:type="spellEnd"/>
      </w:hyperlink>
    </w:p>
    <w:p w:rsidR="00AB21D1" w:rsidRPr="00AB21D1" w:rsidRDefault="00AB21D1" w:rsidP="00AB21D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hyperlink r:id="rId6" w:tgtFrame="_blank" w:history="1">
        <w:r w:rsidRPr="00AB21D1">
          <w:rPr>
            <w:rFonts w:ascii="Times New Roman" w:eastAsia="Times New Roman" w:hAnsi="Times New Roman" w:cs="Times New Roman"/>
            <w:color w:val="306AFD"/>
            <w:sz w:val="25"/>
            <w:lang w:eastAsia="ru-RU"/>
          </w:rPr>
          <w:t>Официальный информационный портал ГИА-11</w:t>
        </w:r>
      </w:hyperlink>
    </w:p>
    <w:p w:rsidR="00AB21D1" w:rsidRPr="00AB21D1" w:rsidRDefault="00AB21D1" w:rsidP="00AB21D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hyperlink r:id="rId7" w:tgtFrame="_blank" w:history="1">
        <w:r w:rsidRPr="00AB21D1">
          <w:rPr>
            <w:rFonts w:ascii="Times New Roman" w:eastAsia="Times New Roman" w:hAnsi="Times New Roman" w:cs="Times New Roman"/>
            <w:color w:val="306AFD"/>
            <w:sz w:val="25"/>
            <w:lang w:eastAsia="ru-RU"/>
          </w:rPr>
          <w:t>Официальный информационный портал ГИА-9</w:t>
        </w:r>
      </w:hyperlink>
    </w:p>
    <w:p w:rsidR="00AB21D1" w:rsidRPr="00AB21D1" w:rsidRDefault="00AB21D1" w:rsidP="00AB21D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hyperlink r:id="rId8" w:tgtFrame="_blank" w:history="1">
        <w:r w:rsidRPr="00AB21D1">
          <w:rPr>
            <w:rFonts w:ascii="Times New Roman" w:eastAsia="Times New Roman" w:hAnsi="Times New Roman" w:cs="Times New Roman"/>
            <w:color w:val="306AFD"/>
            <w:sz w:val="25"/>
            <w:lang w:eastAsia="ru-RU"/>
          </w:rPr>
          <w:t>Федеральный институт педагогических измерений (ФИПИ)</w:t>
        </w:r>
      </w:hyperlink>
    </w:p>
    <w:p w:rsidR="00AB21D1" w:rsidRPr="00AB21D1" w:rsidRDefault="00AB21D1" w:rsidP="00AB21D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hyperlink r:id="rId9" w:tgtFrame="_blank" w:history="1">
        <w:r w:rsidRPr="00AB21D1">
          <w:rPr>
            <w:rFonts w:ascii="Times New Roman" w:eastAsia="Times New Roman" w:hAnsi="Times New Roman" w:cs="Times New Roman"/>
            <w:color w:val="306AFD"/>
            <w:sz w:val="25"/>
            <w:lang w:eastAsia="ru-RU"/>
          </w:rPr>
          <w:t>Федеральный центр тестирования (ФЦТ)</w:t>
        </w:r>
      </w:hyperlink>
    </w:p>
    <w:p w:rsidR="00AB21D1" w:rsidRPr="00AB21D1" w:rsidRDefault="00AB21D1" w:rsidP="00AB21D1">
      <w:pPr>
        <w:shd w:val="clear" w:color="auto" w:fill="FFFFFF"/>
        <w:spacing w:before="94" w:after="219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AB21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 xml:space="preserve">Вышеназванные ресурсы </w:t>
      </w:r>
      <w:proofErr w:type="gramStart"/>
      <w:r w:rsidRPr="00AB21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содержат</w:t>
      </w:r>
      <w:proofErr w:type="gramEnd"/>
      <w:r w:rsidRPr="00AB21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 xml:space="preserve"> в том числе методические рекомендации для выпускников по самостоятельной подготовке к экзаменам и консультации разработчиков КИМ ЕГЭ по всем учебным предметам.</w:t>
      </w:r>
    </w:p>
    <w:p w:rsidR="008B22BE" w:rsidRDefault="008B22BE"/>
    <w:sectPr w:rsidR="008B22BE" w:rsidSect="008B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4CD3"/>
    <w:multiLevelType w:val="multilevel"/>
    <w:tmpl w:val="E54A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B21D1"/>
    <w:rsid w:val="008B22BE"/>
    <w:rsid w:val="00AB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1D1"/>
    <w:rPr>
      <w:b/>
      <w:bCs/>
    </w:rPr>
  </w:style>
  <w:style w:type="character" w:styleId="a5">
    <w:name w:val="Hyperlink"/>
    <w:basedOn w:val="a0"/>
    <w:uiPriority w:val="99"/>
    <w:semiHidden/>
    <w:unhideWhenUsed/>
    <w:rsid w:val="00AB2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nadzor.gov.ru/gia/gia-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gia/gia-1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brnadzor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2023-12-25T08:56:00Z</dcterms:created>
  <dcterms:modified xsi:type="dcterms:W3CDTF">2023-12-25T08:57:00Z</dcterms:modified>
</cp:coreProperties>
</file>