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75B" w:rsidRDefault="00DE175B" w:rsidP="00690161">
      <w:pPr>
        <w:pStyle w:val="a3"/>
        <w:spacing w:before="0" w:before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rFonts w:eastAsia="Calibri"/>
          <w:bCs/>
          <w:noProof/>
        </w:rPr>
        <w:drawing>
          <wp:inline distT="0" distB="0" distL="0" distR="0">
            <wp:extent cx="6645910" cy="946801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b/>
          <w:bCs/>
          <w:sz w:val="27"/>
          <w:szCs w:val="27"/>
        </w:rPr>
        <w:lastRenderedPageBreak/>
        <w:t xml:space="preserve">3. Функции Совета ШСК 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Совет ШСК: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3.1. Привлекает воспитанников к решению вопросов спортивной жизни школы: изучает и формулирует мнение школьников по вопросам спортивной жизни школы, представляет позицию воспитанников в органах управления школы, разрабатывает предложения по совершенствованию учебно-воспитательного процесса и физкультурно-оздоровительной работы школы;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3.2. Формулирует мнение воспитанников по вопросам, рассматриваемым в Совете ШСК.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3.3. Содействует реализации инициатив воспитанников во внеучебной деятельности: изучает интересы и потребности школьников в сфере внеучебной деятельности, создает условия для их реализации, привлекает воспитанников к организации воспитательной и спортивной работы в школе;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3.4. В ходе своей деятельности содействует разрешению конфликтных вопросов: участвует в решении проблем школы, согласовании интересов воспитанников, педагогов и родителей, организует работу по защите прав воспитанников, укреплению дисциплины и порядка;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b/>
          <w:bCs/>
          <w:sz w:val="27"/>
          <w:szCs w:val="27"/>
        </w:rPr>
        <w:t>4. Права Совета ШСК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Совет ШСК имеет право: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4.1. Проводить на территории школы собрания, в том числе закрытые, и иные мероприятия не реже 1 раз в триместр;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4.2. Размещать на территории школы информацию (на стендах) и в школьных средствах информации, получать время для выступлений своих представителей на классных часах и родительских собраниях;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4.3. Направлять в администрацию школы письменные запросы, предложения и получать на них ответы;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lastRenderedPageBreak/>
        <w:t>4.4. Знакомиться с нормативными документами школы, спортивного клуба, блока дополнительного образования и их проектами, вносить предложения по их совершенствованию;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4.5. Получать от администрации школы информацию по вопросам жизни школы и деятельности блока дополнительного образования;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4.6</w:t>
      </w:r>
      <w:proofErr w:type="gramStart"/>
      <w:r>
        <w:rPr>
          <w:sz w:val="27"/>
          <w:szCs w:val="27"/>
        </w:rPr>
        <w:t xml:space="preserve"> П</w:t>
      </w:r>
      <w:proofErr w:type="gramEnd"/>
      <w:r>
        <w:rPr>
          <w:sz w:val="27"/>
          <w:szCs w:val="27"/>
        </w:rPr>
        <w:t>редставлять интересы воспитанников в администрации школы, на педагогических советах, собраниях, посвященных решению вопросов жизни ШСК;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4.7</w:t>
      </w:r>
      <w:proofErr w:type="gramStart"/>
      <w:r>
        <w:rPr>
          <w:sz w:val="27"/>
          <w:szCs w:val="27"/>
        </w:rPr>
        <w:t xml:space="preserve"> П</w:t>
      </w:r>
      <w:proofErr w:type="gramEnd"/>
      <w:r>
        <w:rPr>
          <w:sz w:val="27"/>
          <w:szCs w:val="27"/>
        </w:rPr>
        <w:t>роводить встречи с директором школы и другими представителями администрации по необходимости;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4.8</w:t>
      </w:r>
      <w:proofErr w:type="gramStart"/>
      <w:r>
        <w:rPr>
          <w:sz w:val="27"/>
          <w:szCs w:val="27"/>
        </w:rPr>
        <w:t xml:space="preserve"> П</w:t>
      </w:r>
      <w:proofErr w:type="gramEnd"/>
      <w:r>
        <w:rPr>
          <w:sz w:val="27"/>
          <w:szCs w:val="27"/>
        </w:rPr>
        <w:t>роводить среди воспитанников опросы и референдумы;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4.9. Направлять своих представителей для работы в коллегиальных органах управления школы;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4.10. Организовывать работу общественных приемных Совета ШСК, сбор предложений воспитанников, ставить вопрос о решении поднятых воспитанниками проблем перед администрацией школы, другими органами и организациями;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4.11. Принимать решения по рассматриваемым вопросам, информировать воспитанников, администрацию школы о принятых решениях;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4.12. Пользоваться организационной поддержкой должностных лиц школы, отвечающих за воспитательную и спортивно-массовую работу, при подготовке и проведении мероприятий совета спортивного клуба;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4.13. Вносить в администрацию школы предложения по совершенствованию учебно-воспитательного и физкультурно-спортивного процесса школы;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4.14. Вносить в администрацию школы предложения о поощрении и наказании воспитанников, при рассмотрении администрацией вопросов о дисциплинарном воздействии по отношению к воспитанникам давать заключение о целесообразности его применения;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lastRenderedPageBreak/>
        <w:t xml:space="preserve">4.15. Вносить предложения в план воспитательной, спортивной и физкультурно-массовой работы школы. 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5. Порядок формирования и структура Совета ШСК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5.1 Совет ШСК формируется на выборной основе, сроком на один год;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5.2. В состав совета спортивного клуба могут избираться по одному человеку представители от спортивных секций и 5-11 классов.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5.3. В Совет спортивного клуба входят представители от Совета школы и Ученического совета.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5.4. Председателем Совета спортивного клуба является руководитель ШСК.</w:t>
      </w:r>
    </w:p>
    <w:p w:rsidR="00690161" w:rsidRDefault="00690161" w:rsidP="00690161">
      <w:pPr>
        <w:pStyle w:val="a3"/>
        <w:spacing w:before="0" w:beforeAutospacing="0" w:line="360" w:lineRule="auto"/>
        <w:ind w:firstLine="709"/>
        <w:jc w:val="both"/>
      </w:pPr>
      <w:r>
        <w:rPr>
          <w:sz w:val="27"/>
          <w:szCs w:val="27"/>
        </w:rPr>
        <w:t>5.5. Выборы заместителя председателя Совета ШСК осуществляется на первом заседании Совета ШСК. Выборы считаются действительными, если на заседании присутствовало не менее 2/3 членов Совета ШСК. Решение принимается простым большинством из числа присутствующих членов Совета ШСК.</w:t>
      </w:r>
    </w:p>
    <w:p w:rsidR="00044CCD" w:rsidRDefault="00044CCD" w:rsidP="00690161">
      <w:pPr>
        <w:spacing w:line="360" w:lineRule="auto"/>
        <w:ind w:firstLine="709"/>
        <w:jc w:val="both"/>
      </w:pPr>
    </w:p>
    <w:sectPr w:rsidR="00044CCD" w:rsidSect="006901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0161"/>
    <w:rsid w:val="00044CCD"/>
    <w:rsid w:val="00690161"/>
    <w:rsid w:val="008D3ACF"/>
    <w:rsid w:val="00A167E2"/>
    <w:rsid w:val="00C64C43"/>
    <w:rsid w:val="00DC3555"/>
    <w:rsid w:val="00DE1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0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690161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6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Персона</dc:creator>
  <cp:lastModifiedBy>Ламер</cp:lastModifiedBy>
  <cp:revision>4</cp:revision>
  <cp:lastPrinted>2022-04-03T06:52:00Z</cp:lastPrinted>
  <dcterms:created xsi:type="dcterms:W3CDTF">2022-04-04T06:08:00Z</dcterms:created>
  <dcterms:modified xsi:type="dcterms:W3CDTF">2023-10-02T06:27:00Z</dcterms:modified>
</cp:coreProperties>
</file>