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AC" w:rsidRDefault="00B9186F">
      <w:r>
        <w:rPr>
          <w:noProof/>
          <w:lang w:eastAsia="ru-RU"/>
        </w:rPr>
        <w:drawing>
          <wp:inline distT="0" distB="0" distL="0" distR="0">
            <wp:extent cx="5078444" cy="6837045"/>
            <wp:effectExtent l="19050" t="0" r="7906" b="0"/>
            <wp:docPr id="2" name="Рисунок 2" descr="C:\Users\Наталья\Desktop\169591034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1695910348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444" cy="683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6F" w:rsidRPr="00B9186F" w:rsidRDefault="00B9186F" w:rsidP="00B9186F">
      <w:pPr>
        <w:jc w:val="center"/>
        <w:rPr>
          <w:rFonts w:ascii="Times New Roman" w:hAnsi="Times New Roman" w:cs="Times New Roman"/>
          <w:sz w:val="36"/>
          <w:szCs w:val="36"/>
        </w:rPr>
      </w:pPr>
      <w:r w:rsidRPr="00B9186F">
        <w:rPr>
          <w:rFonts w:ascii="Times New Roman" w:hAnsi="Times New Roman" w:cs="Times New Roman"/>
          <w:sz w:val="36"/>
          <w:szCs w:val="36"/>
        </w:rPr>
        <w:t>Уполномоченный по правам ребенка</w:t>
      </w:r>
    </w:p>
    <w:p w:rsidR="00B9186F" w:rsidRPr="00B9186F" w:rsidRDefault="00B9186F" w:rsidP="00B9186F">
      <w:pPr>
        <w:jc w:val="center"/>
        <w:rPr>
          <w:rFonts w:ascii="Times New Roman" w:hAnsi="Times New Roman" w:cs="Times New Roman"/>
          <w:sz w:val="36"/>
          <w:szCs w:val="36"/>
        </w:rPr>
      </w:pPr>
      <w:r w:rsidRPr="00B9186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9186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B9186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9186F">
        <w:rPr>
          <w:rFonts w:ascii="Times New Roman" w:hAnsi="Times New Roman" w:cs="Times New Roman"/>
          <w:sz w:val="36"/>
          <w:szCs w:val="36"/>
        </w:rPr>
        <w:t>Нефтекумском</w:t>
      </w:r>
      <w:proofErr w:type="gramEnd"/>
      <w:r w:rsidRPr="00B9186F">
        <w:rPr>
          <w:rFonts w:ascii="Times New Roman" w:hAnsi="Times New Roman" w:cs="Times New Roman"/>
          <w:sz w:val="36"/>
          <w:szCs w:val="36"/>
        </w:rPr>
        <w:t xml:space="preserve"> городском округе Ставропольского края</w:t>
      </w:r>
    </w:p>
    <w:p w:rsidR="00B9186F" w:rsidRPr="00B9186F" w:rsidRDefault="00B9186F" w:rsidP="00B9186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9186F">
        <w:rPr>
          <w:rFonts w:ascii="Times New Roman" w:hAnsi="Times New Roman" w:cs="Times New Roman"/>
          <w:sz w:val="36"/>
          <w:szCs w:val="36"/>
        </w:rPr>
        <w:t>Верхоглядова</w:t>
      </w:r>
      <w:proofErr w:type="spellEnd"/>
      <w:r w:rsidRPr="00B9186F">
        <w:rPr>
          <w:rFonts w:ascii="Times New Roman" w:hAnsi="Times New Roman" w:cs="Times New Roman"/>
          <w:sz w:val="36"/>
          <w:szCs w:val="36"/>
        </w:rPr>
        <w:t xml:space="preserve"> Наталия Витальевна</w:t>
      </w:r>
    </w:p>
    <w:p w:rsidR="00B9186F" w:rsidRPr="00B9186F" w:rsidRDefault="00B9186F" w:rsidP="00B9186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тел. </w:t>
      </w:r>
      <w:r w:rsidRPr="00B9186F">
        <w:rPr>
          <w:rFonts w:ascii="Times New Roman" w:hAnsi="Times New Roman" w:cs="Times New Roman"/>
          <w:sz w:val="36"/>
          <w:szCs w:val="36"/>
        </w:rPr>
        <w:t>8(905)4637441</w:t>
      </w:r>
    </w:p>
    <w:sectPr w:rsidR="00B9186F" w:rsidRPr="00B9186F" w:rsidSect="0007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86F"/>
    <w:rsid w:val="000703AC"/>
    <w:rsid w:val="002D4DC0"/>
    <w:rsid w:val="00B9186F"/>
    <w:rsid w:val="00E9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Владелец</cp:lastModifiedBy>
  <cp:revision>2</cp:revision>
  <dcterms:created xsi:type="dcterms:W3CDTF">2023-09-29T11:55:00Z</dcterms:created>
  <dcterms:modified xsi:type="dcterms:W3CDTF">2023-09-29T11:55:00Z</dcterms:modified>
</cp:coreProperties>
</file>